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EB" w:rsidRDefault="0020262E" w:rsidP="008165B8">
      <w:pPr>
        <w:spacing w:after="0"/>
        <w:jc w:val="center"/>
        <w:rPr>
          <w:sz w:val="28"/>
          <w:szCs w:val="28"/>
        </w:rPr>
      </w:pPr>
      <w:bookmarkStart w:id="0" w:name="_GoBack"/>
      <w:bookmarkEnd w:id="0"/>
      <w:r>
        <w:rPr>
          <w:sz w:val="28"/>
          <w:szCs w:val="28"/>
        </w:rPr>
        <w:t>San Clemente High School</w:t>
      </w:r>
    </w:p>
    <w:p w:rsidR="0020262E" w:rsidRPr="0020262E" w:rsidRDefault="0020262E" w:rsidP="008165B8">
      <w:pPr>
        <w:spacing w:after="0"/>
        <w:jc w:val="center"/>
        <w:rPr>
          <w:b/>
          <w:i/>
          <w:sz w:val="40"/>
          <w:szCs w:val="40"/>
        </w:rPr>
      </w:pPr>
      <w:r>
        <w:rPr>
          <w:b/>
          <w:i/>
          <w:noProof/>
          <w:sz w:val="40"/>
          <w:szCs w:val="40"/>
        </w:rPr>
        <mc:AlternateContent>
          <mc:Choice Requires="wps">
            <w:drawing>
              <wp:anchor distT="0" distB="0" distL="114300" distR="114300" simplePos="0" relativeHeight="251659264" behindDoc="1" locked="0" layoutInCell="1" allowOverlap="1" wp14:anchorId="0EF80876" wp14:editId="5C694FD0">
                <wp:simplePos x="0" y="0"/>
                <wp:positionH relativeFrom="column">
                  <wp:posOffset>85725</wp:posOffset>
                </wp:positionH>
                <wp:positionV relativeFrom="paragraph">
                  <wp:posOffset>348615</wp:posOffset>
                </wp:positionV>
                <wp:extent cx="58864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8864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65B8" w:rsidRDefault="008165B8" w:rsidP="008165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6.75pt;margin-top:27.45pt;width:463.5pt;height:3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" fillcolor="white [3201]" strokecolor="black [3213]" strokeweight="2pt">
                <v:textbox>
                  <w:txbxContent>
                    <w:p w:rsidR="008165B8" w:rsidRDefault="008165B8" w:rsidP="008165B8">
                      <w:pPr>
                        <w:jc w:val="center"/>
                      </w:pPr>
                      <w:r>
                        <w:t xml:space="preserve"> </w:t>
                      </w:r>
                    </w:p>
                  </w:txbxContent>
                </v:textbox>
              </v:rect>
            </w:pict>
          </mc:Fallback>
        </mc:AlternateContent>
      </w:r>
      <w:r w:rsidRPr="0020262E">
        <w:rPr>
          <w:b/>
          <w:i/>
          <w:sz w:val="40"/>
          <w:szCs w:val="40"/>
        </w:rPr>
        <w:t>Automotive Technology Partnership Academy</w:t>
      </w:r>
    </w:p>
    <w:p w:rsidR="0020262E" w:rsidRPr="008165B8" w:rsidRDefault="0020262E" w:rsidP="0020262E">
      <w:pPr>
        <w:jc w:val="center"/>
        <w:rPr>
          <w:sz w:val="48"/>
          <w:szCs w:val="48"/>
        </w:rPr>
      </w:pPr>
      <w:r w:rsidRPr="008165B8">
        <w:rPr>
          <w:sz w:val="48"/>
          <w:szCs w:val="48"/>
        </w:rPr>
        <w:t xml:space="preserve">Code of Conduct Contract </w:t>
      </w:r>
    </w:p>
    <w:p w:rsidR="008165B8" w:rsidRPr="008165B8" w:rsidRDefault="008165B8" w:rsidP="0020262E">
      <w:pPr>
        <w:jc w:val="center"/>
        <w:rPr>
          <w:sz w:val="16"/>
          <w:szCs w:val="16"/>
        </w:rPr>
      </w:pPr>
    </w:p>
    <w:p w:rsidR="002D13EB" w:rsidRDefault="0020262E" w:rsidP="0020262E">
      <w:r>
        <w:t>Name of student:  ______________________________________________________________________</w:t>
      </w:r>
    </w:p>
    <w:p w:rsidR="0020262E" w:rsidRPr="006E6D6F" w:rsidRDefault="0020262E" w:rsidP="00C43C68">
      <w:pPr>
        <w:spacing w:after="0"/>
        <w:rPr>
          <w:rFonts w:ascii="Times New Roman" w:hAnsi="Times New Roman" w:cs="Times New Roman"/>
        </w:rPr>
      </w:pPr>
      <w:r w:rsidRPr="006E6D6F">
        <w:rPr>
          <w:rFonts w:ascii="Times New Roman" w:hAnsi="Times New Roman" w:cs="Times New Roman"/>
        </w:rPr>
        <w:t xml:space="preserve">Attendance and behavior are extremely important to successful completion of all California Partnership Academy requirements.  Since your admission into the academy </w:t>
      </w:r>
      <w:r w:rsidRPr="006E6D6F">
        <w:rPr>
          <w:rFonts w:ascii="Times New Roman" w:hAnsi="Times New Roman" w:cs="Times New Roman"/>
          <w:b/>
          <w:u w:val="single"/>
        </w:rPr>
        <w:t>is a privilege</w:t>
      </w:r>
      <w:r w:rsidRPr="006E6D6F">
        <w:rPr>
          <w:rFonts w:ascii="Times New Roman" w:hAnsi="Times New Roman" w:cs="Times New Roman"/>
        </w:rPr>
        <w:t xml:space="preserve"> and is strictly on a volunteer basis in addition to all school rules, you must also comply with all academy instructions.  Failure to comply will result in your removal from the auto academy and forfeiture of all academy privileges, property and awards (return all shirts, jackets, etc. to the academy).  This contract will be in effect as long as you are an academy participant. </w:t>
      </w:r>
    </w:p>
    <w:p w:rsidR="0020262E" w:rsidRPr="008165B8" w:rsidRDefault="0020262E" w:rsidP="0020262E">
      <w:pPr>
        <w:rPr>
          <w:rFonts w:ascii="Times New Roman" w:hAnsi="Times New Roman" w:cs="Times New Roman"/>
          <w:sz w:val="32"/>
          <w:szCs w:val="32"/>
        </w:rPr>
      </w:pPr>
      <w:r w:rsidRPr="008165B8">
        <w:rPr>
          <w:rFonts w:ascii="Times New Roman" w:hAnsi="Times New Roman" w:cs="Times New Roman"/>
          <w:sz w:val="28"/>
          <w:szCs w:val="28"/>
        </w:rPr>
        <w:t>CONDITIONS</w:t>
      </w:r>
      <w:r w:rsidRPr="008165B8">
        <w:rPr>
          <w:rFonts w:ascii="Times New Roman" w:hAnsi="Times New Roman" w:cs="Times New Roman"/>
          <w:sz w:val="32"/>
          <w:szCs w:val="32"/>
        </w:rPr>
        <w:t xml:space="preserve">:  </w:t>
      </w:r>
    </w:p>
    <w:p w:rsidR="0020262E" w:rsidRPr="006E6D6F" w:rsidRDefault="0020262E" w:rsidP="00C43C68">
      <w:pPr>
        <w:pStyle w:val="ListParagraph"/>
        <w:numPr>
          <w:ilvl w:val="0"/>
          <w:numId w:val="3"/>
        </w:numPr>
        <w:spacing w:after="0"/>
        <w:rPr>
          <w:rFonts w:ascii="Times New Roman" w:hAnsi="Times New Roman" w:cs="Times New Roman"/>
        </w:rPr>
      </w:pPr>
      <w:r w:rsidRPr="006E6D6F">
        <w:rPr>
          <w:rFonts w:ascii="Times New Roman" w:hAnsi="Times New Roman" w:cs="Times New Roman"/>
        </w:rPr>
        <w:t>Attendance – The academy student will…</w:t>
      </w:r>
    </w:p>
    <w:p w:rsidR="0020262E" w:rsidRPr="006E6D6F" w:rsidRDefault="00C43C68" w:rsidP="00C43C68">
      <w:pPr>
        <w:pStyle w:val="ListParagraph"/>
        <w:numPr>
          <w:ilvl w:val="0"/>
          <w:numId w:val="4"/>
        </w:numPr>
        <w:spacing w:after="0"/>
        <w:rPr>
          <w:rFonts w:ascii="Times New Roman" w:hAnsi="Times New Roman" w:cs="Times New Roman"/>
        </w:rPr>
      </w:pPr>
      <w:r w:rsidRPr="006E6D6F">
        <w:rPr>
          <w:rFonts w:ascii="Times New Roman" w:hAnsi="Times New Roman" w:cs="Times New Roman"/>
        </w:rPr>
        <w:t>attend all classes regularly, no truants</w:t>
      </w:r>
    </w:p>
    <w:p w:rsidR="00C43C68" w:rsidRPr="006E6D6F" w:rsidRDefault="00C43C68" w:rsidP="00C43C68">
      <w:pPr>
        <w:pStyle w:val="ListParagraph"/>
        <w:numPr>
          <w:ilvl w:val="0"/>
          <w:numId w:val="4"/>
        </w:numPr>
        <w:spacing w:after="0"/>
        <w:rPr>
          <w:rFonts w:ascii="Times New Roman" w:hAnsi="Times New Roman" w:cs="Times New Roman"/>
        </w:rPr>
      </w:pPr>
      <w:r w:rsidRPr="006E6D6F">
        <w:rPr>
          <w:rFonts w:ascii="Times New Roman" w:hAnsi="Times New Roman" w:cs="Times New Roman"/>
        </w:rPr>
        <w:t xml:space="preserve">arrive at all classes on time, no excessive </w:t>
      </w:r>
      <w:proofErr w:type="spellStart"/>
      <w:r w:rsidRPr="006E6D6F">
        <w:rPr>
          <w:rFonts w:ascii="Times New Roman" w:hAnsi="Times New Roman" w:cs="Times New Roman"/>
        </w:rPr>
        <w:t>tardies</w:t>
      </w:r>
      <w:proofErr w:type="spellEnd"/>
      <w:r w:rsidRPr="006E6D6F">
        <w:rPr>
          <w:rFonts w:ascii="Times New Roman" w:hAnsi="Times New Roman" w:cs="Times New Roman"/>
        </w:rPr>
        <w:t xml:space="preserve"> (see SCHS rules)</w:t>
      </w:r>
    </w:p>
    <w:p w:rsidR="00C43C68" w:rsidRPr="006E6D6F" w:rsidRDefault="00C43C68" w:rsidP="00C43C68">
      <w:pPr>
        <w:pStyle w:val="ListParagraph"/>
        <w:numPr>
          <w:ilvl w:val="0"/>
          <w:numId w:val="4"/>
        </w:numPr>
        <w:spacing w:after="0"/>
        <w:rPr>
          <w:rFonts w:ascii="Times New Roman" w:hAnsi="Times New Roman" w:cs="Times New Roman"/>
        </w:rPr>
      </w:pPr>
      <w:r w:rsidRPr="006E6D6F">
        <w:rPr>
          <w:rFonts w:ascii="Times New Roman" w:hAnsi="Times New Roman" w:cs="Times New Roman"/>
        </w:rPr>
        <w:t>arrive at all academy events on time, buses will not wait</w:t>
      </w:r>
    </w:p>
    <w:p w:rsidR="00C43C68" w:rsidRPr="006E6D6F" w:rsidRDefault="00C43C68" w:rsidP="00C43C68">
      <w:pPr>
        <w:pStyle w:val="ListParagraph"/>
        <w:numPr>
          <w:ilvl w:val="0"/>
          <w:numId w:val="4"/>
        </w:numPr>
        <w:spacing w:after="0"/>
        <w:rPr>
          <w:rFonts w:ascii="Times New Roman" w:hAnsi="Times New Roman" w:cs="Times New Roman"/>
        </w:rPr>
      </w:pPr>
      <w:r w:rsidRPr="006E6D6F">
        <w:rPr>
          <w:rFonts w:ascii="Times New Roman" w:hAnsi="Times New Roman" w:cs="Times New Roman"/>
        </w:rPr>
        <w:t>attend all academy events, unless excused by the director prior to event</w:t>
      </w:r>
    </w:p>
    <w:p w:rsidR="00C43C68" w:rsidRPr="006E6D6F" w:rsidRDefault="00C43C68" w:rsidP="00C43C68">
      <w:pPr>
        <w:pStyle w:val="ListParagraph"/>
        <w:numPr>
          <w:ilvl w:val="0"/>
          <w:numId w:val="3"/>
        </w:numPr>
        <w:spacing w:after="0"/>
        <w:rPr>
          <w:rFonts w:ascii="Times New Roman" w:hAnsi="Times New Roman" w:cs="Times New Roman"/>
        </w:rPr>
      </w:pPr>
      <w:r w:rsidRPr="006E6D6F">
        <w:rPr>
          <w:rFonts w:ascii="Times New Roman" w:hAnsi="Times New Roman" w:cs="Times New Roman"/>
        </w:rPr>
        <w:t>Behavior – The academy student will…</w:t>
      </w:r>
    </w:p>
    <w:p w:rsidR="00C43C68" w:rsidRPr="006E6D6F" w:rsidRDefault="00C43C68" w:rsidP="00C43C68">
      <w:pPr>
        <w:pStyle w:val="ListParagraph"/>
        <w:numPr>
          <w:ilvl w:val="0"/>
          <w:numId w:val="5"/>
        </w:numPr>
        <w:spacing w:after="0"/>
        <w:rPr>
          <w:rFonts w:ascii="Times New Roman" w:hAnsi="Times New Roman" w:cs="Times New Roman"/>
        </w:rPr>
      </w:pPr>
      <w:r w:rsidRPr="006E6D6F">
        <w:rPr>
          <w:rFonts w:ascii="Times New Roman" w:hAnsi="Times New Roman" w:cs="Times New Roman"/>
        </w:rPr>
        <w:t>demonstrate appropriate behavior at all times, including all academy events</w:t>
      </w:r>
    </w:p>
    <w:p w:rsidR="00C43C68" w:rsidRPr="006E6D6F" w:rsidRDefault="00C43C68" w:rsidP="00C43C68">
      <w:pPr>
        <w:pStyle w:val="ListParagraph"/>
        <w:numPr>
          <w:ilvl w:val="0"/>
          <w:numId w:val="5"/>
        </w:numPr>
        <w:spacing w:after="0"/>
        <w:rPr>
          <w:rFonts w:ascii="Times New Roman" w:hAnsi="Times New Roman" w:cs="Times New Roman"/>
        </w:rPr>
      </w:pPr>
      <w:r w:rsidRPr="006E6D6F">
        <w:rPr>
          <w:rFonts w:ascii="Times New Roman" w:hAnsi="Times New Roman" w:cs="Times New Roman"/>
        </w:rPr>
        <w:t>show respect to all academy staff, students, and others at all times, no abusive language or actions at any time, no “U’s” in citizenship</w:t>
      </w:r>
    </w:p>
    <w:p w:rsidR="00C43C68" w:rsidRPr="006E6D6F" w:rsidRDefault="00C43C68" w:rsidP="00C43C68">
      <w:pPr>
        <w:pStyle w:val="ListParagraph"/>
        <w:numPr>
          <w:ilvl w:val="0"/>
          <w:numId w:val="5"/>
        </w:numPr>
        <w:spacing w:after="0"/>
        <w:rPr>
          <w:rFonts w:ascii="Times New Roman" w:hAnsi="Times New Roman" w:cs="Times New Roman"/>
        </w:rPr>
      </w:pPr>
      <w:r w:rsidRPr="006E6D6F">
        <w:rPr>
          <w:rFonts w:ascii="Times New Roman" w:hAnsi="Times New Roman" w:cs="Times New Roman"/>
        </w:rPr>
        <w:t>consist</w:t>
      </w:r>
      <w:r w:rsidR="00F33A85">
        <w:rPr>
          <w:rFonts w:ascii="Times New Roman" w:hAnsi="Times New Roman" w:cs="Times New Roman"/>
        </w:rPr>
        <w:t>ently work towards attainment to</w:t>
      </w:r>
      <w:r w:rsidRPr="006E6D6F">
        <w:rPr>
          <w:rFonts w:ascii="Times New Roman" w:hAnsi="Times New Roman" w:cs="Times New Roman"/>
        </w:rPr>
        <w:t xml:space="preserve"> all CUSD graduation requirements, do all class assignments (classwork, homework, etc.</w:t>
      </w:r>
      <w:r w:rsidR="00B47604">
        <w:rPr>
          <w:rFonts w:ascii="Times New Roman" w:hAnsi="Times New Roman" w:cs="Times New Roman"/>
        </w:rPr>
        <w:t xml:space="preserve"> / No cell phones in class or lab</w:t>
      </w:r>
    </w:p>
    <w:p w:rsidR="00C43C68" w:rsidRPr="006E6D6F" w:rsidRDefault="00C43C68" w:rsidP="00C43C68">
      <w:pPr>
        <w:pStyle w:val="ListParagraph"/>
        <w:numPr>
          <w:ilvl w:val="0"/>
          <w:numId w:val="5"/>
        </w:numPr>
        <w:spacing w:after="0"/>
        <w:rPr>
          <w:rFonts w:ascii="Times New Roman" w:hAnsi="Times New Roman" w:cs="Times New Roman"/>
        </w:rPr>
      </w:pPr>
      <w:r w:rsidRPr="006E6D6F">
        <w:rPr>
          <w:rFonts w:ascii="Times New Roman" w:hAnsi="Times New Roman" w:cs="Times New Roman"/>
        </w:rPr>
        <w:t>comply with all SCHS rules, regulations and policies</w:t>
      </w:r>
      <w:r w:rsidR="00B47604">
        <w:rPr>
          <w:rFonts w:ascii="Times New Roman" w:hAnsi="Times New Roman" w:cs="Times New Roman"/>
        </w:rPr>
        <w:t>/ No food or energy drinks</w:t>
      </w:r>
    </w:p>
    <w:p w:rsidR="00C43C68" w:rsidRPr="006E6D6F" w:rsidRDefault="00C43C68" w:rsidP="00C43C68">
      <w:pPr>
        <w:pStyle w:val="ListParagraph"/>
        <w:numPr>
          <w:ilvl w:val="0"/>
          <w:numId w:val="5"/>
        </w:numPr>
        <w:spacing w:after="0"/>
        <w:rPr>
          <w:rFonts w:ascii="Times New Roman" w:hAnsi="Times New Roman" w:cs="Times New Roman"/>
        </w:rPr>
      </w:pPr>
      <w:r w:rsidRPr="006E6D6F">
        <w:rPr>
          <w:rFonts w:ascii="Times New Roman" w:hAnsi="Times New Roman" w:cs="Times New Roman"/>
        </w:rPr>
        <w:t>pass all classes or make up any failed course by attending summer school, Learning Center, or other means as soon as possible</w:t>
      </w:r>
    </w:p>
    <w:p w:rsidR="00C43C68" w:rsidRPr="006E6D6F" w:rsidRDefault="00C43C68" w:rsidP="00C43C68">
      <w:pPr>
        <w:pStyle w:val="ListParagraph"/>
        <w:numPr>
          <w:ilvl w:val="0"/>
          <w:numId w:val="5"/>
        </w:numPr>
        <w:spacing w:after="0"/>
        <w:rPr>
          <w:rFonts w:ascii="Times New Roman" w:hAnsi="Times New Roman" w:cs="Times New Roman"/>
        </w:rPr>
      </w:pPr>
      <w:r w:rsidRPr="006E6D6F">
        <w:rPr>
          <w:rFonts w:ascii="Times New Roman" w:hAnsi="Times New Roman" w:cs="Times New Roman"/>
        </w:rPr>
        <w:t>complete all California Partnership Academy requirements, including job shadowing and summer internship or equivalent</w:t>
      </w:r>
      <w:r w:rsidR="00F33A85">
        <w:rPr>
          <w:rFonts w:ascii="Times New Roman" w:hAnsi="Times New Roman" w:cs="Times New Roman"/>
        </w:rPr>
        <w:t xml:space="preserve"> / </w:t>
      </w:r>
      <w:r w:rsidR="00CA3E0C">
        <w:rPr>
          <w:rFonts w:ascii="Times New Roman" w:hAnsi="Times New Roman" w:cs="Times New Roman"/>
        </w:rPr>
        <w:t>W</w:t>
      </w:r>
      <w:r w:rsidR="00F33A85">
        <w:rPr>
          <w:rFonts w:ascii="Times New Roman" w:hAnsi="Times New Roman" w:cs="Times New Roman"/>
        </w:rPr>
        <w:t>ear Academy Shirt on Fridays or events</w:t>
      </w:r>
    </w:p>
    <w:p w:rsidR="00B47604" w:rsidRPr="00B47604" w:rsidRDefault="00C43C68" w:rsidP="00B47604">
      <w:pPr>
        <w:pStyle w:val="ListParagraph"/>
        <w:numPr>
          <w:ilvl w:val="0"/>
          <w:numId w:val="5"/>
        </w:numPr>
        <w:spacing w:after="0"/>
        <w:rPr>
          <w:rFonts w:ascii="Times New Roman" w:hAnsi="Times New Roman" w:cs="Times New Roman"/>
        </w:rPr>
      </w:pPr>
      <w:r w:rsidRPr="006E6D6F">
        <w:rPr>
          <w:rFonts w:ascii="Times New Roman" w:hAnsi="Times New Roman" w:cs="Times New Roman"/>
        </w:rPr>
        <w:t>attend tutorial when assigned by academy staff</w:t>
      </w:r>
      <w:r w:rsidR="00F33A85">
        <w:rPr>
          <w:rFonts w:ascii="Times New Roman" w:hAnsi="Times New Roman" w:cs="Times New Roman"/>
        </w:rPr>
        <w:t xml:space="preserve">/ No </w:t>
      </w:r>
      <w:r w:rsidR="00CA3E0C">
        <w:rPr>
          <w:rFonts w:ascii="Times New Roman" w:hAnsi="Times New Roman" w:cs="Times New Roman"/>
        </w:rPr>
        <w:t>vandalism</w:t>
      </w:r>
      <w:r w:rsidR="00F33A85">
        <w:rPr>
          <w:rFonts w:ascii="Times New Roman" w:hAnsi="Times New Roman" w:cs="Times New Roman"/>
        </w:rPr>
        <w:t xml:space="preserve"> will be tolerated</w:t>
      </w:r>
    </w:p>
    <w:p w:rsidR="00C43C68" w:rsidRPr="006E6D6F" w:rsidRDefault="00C43C68" w:rsidP="006E6D6F">
      <w:pPr>
        <w:spacing w:after="0"/>
        <w:rPr>
          <w:rFonts w:ascii="Times New Roman" w:hAnsi="Times New Roman" w:cs="Times New Roman"/>
        </w:rPr>
      </w:pPr>
      <w:r w:rsidRPr="008165B8">
        <w:rPr>
          <w:rFonts w:ascii="Times New Roman" w:hAnsi="Times New Roman" w:cs="Times New Roman"/>
          <w:sz w:val="28"/>
          <w:szCs w:val="28"/>
        </w:rPr>
        <w:t>CONSEQUENCES</w:t>
      </w:r>
      <w:r w:rsidRPr="006E6D6F">
        <w:rPr>
          <w:rFonts w:ascii="Times New Roman" w:hAnsi="Times New Roman" w:cs="Times New Roman"/>
        </w:rPr>
        <w:t xml:space="preserve">: </w:t>
      </w:r>
    </w:p>
    <w:p w:rsidR="00C43C68" w:rsidRPr="006E6D6F" w:rsidRDefault="00525969" w:rsidP="003A2153">
      <w:pPr>
        <w:spacing w:after="0"/>
        <w:ind w:left="1770" w:hanging="1050"/>
        <w:rPr>
          <w:rFonts w:ascii="Times New Roman" w:hAnsi="Times New Roman" w:cs="Times New Roman"/>
        </w:rPr>
      </w:pPr>
      <w:r w:rsidRPr="006E6D6F">
        <w:rPr>
          <w:rFonts w:ascii="Times New Roman" w:hAnsi="Times New Roman" w:cs="Times New Roman"/>
        </w:rPr>
        <w:t xml:space="preserve">I. </w:t>
      </w:r>
      <w:r w:rsidR="00C43C68" w:rsidRPr="006E6D6F">
        <w:rPr>
          <w:rFonts w:ascii="Times New Roman" w:hAnsi="Times New Roman" w:cs="Times New Roman"/>
        </w:rPr>
        <w:t xml:space="preserve"> </w:t>
      </w:r>
      <w:r w:rsidRPr="006E6D6F">
        <w:rPr>
          <w:rFonts w:ascii="Times New Roman" w:hAnsi="Times New Roman" w:cs="Times New Roman"/>
        </w:rPr>
        <w:tab/>
        <w:t xml:space="preserve">each violation of this contract (considering severity or frequency of violation) will </w:t>
      </w:r>
      <w:r w:rsidR="003A2153">
        <w:rPr>
          <w:rFonts w:ascii="Times New Roman" w:hAnsi="Times New Roman" w:cs="Times New Roman"/>
        </w:rPr>
        <w:t xml:space="preserve">       </w:t>
      </w:r>
      <w:r w:rsidRPr="006E6D6F">
        <w:rPr>
          <w:rFonts w:ascii="Times New Roman" w:hAnsi="Times New Roman" w:cs="Times New Roman"/>
        </w:rPr>
        <w:t xml:space="preserve">have one or more of the following actions taken to ensure continued compliance:  </w:t>
      </w:r>
    </w:p>
    <w:p w:rsidR="00525969" w:rsidRPr="006E6D6F" w:rsidRDefault="00525969" w:rsidP="00525969">
      <w:pPr>
        <w:spacing w:after="0"/>
        <w:ind w:left="1440" w:hanging="720"/>
        <w:rPr>
          <w:rFonts w:ascii="Times New Roman" w:hAnsi="Times New Roman" w:cs="Times New Roman"/>
        </w:rPr>
      </w:pPr>
      <w:r w:rsidRPr="006E6D6F">
        <w:rPr>
          <w:rFonts w:ascii="Times New Roman" w:hAnsi="Times New Roman" w:cs="Times New Roman"/>
        </w:rPr>
        <w:tab/>
        <w:t>A.  Counseling – academy director and/or other academy staff</w:t>
      </w:r>
    </w:p>
    <w:p w:rsidR="00525969" w:rsidRDefault="00525969" w:rsidP="003A2153">
      <w:pPr>
        <w:spacing w:after="0"/>
        <w:ind w:left="1440"/>
        <w:rPr>
          <w:rFonts w:ascii="Times New Roman" w:hAnsi="Times New Roman" w:cs="Times New Roman"/>
        </w:rPr>
      </w:pPr>
      <w:r w:rsidRPr="006E6D6F">
        <w:rPr>
          <w:rFonts w:ascii="Times New Roman" w:hAnsi="Times New Roman" w:cs="Times New Roman"/>
        </w:rPr>
        <w:t xml:space="preserve">B.  Formal conference with student, parents/guardian, academy director and/or other </w:t>
      </w:r>
      <w:r w:rsidR="003A2153">
        <w:rPr>
          <w:rFonts w:ascii="Times New Roman" w:hAnsi="Times New Roman" w:cs="Times New Roman"/>
        </w:rPr>
        <w:t xml:space="preserve">         </w:t>
      </w:r>
      <w:r w:rsidR="00AA3D62">
        <w:rPr>
          <w:rFonts w:ascii="Times New Roman" w:hAnsi="Times New Roman" w:cs="Times New Roman"/>
        </w:rPr>
        <w:t xml:space="preserve">   </w:t>
      </w:r>
    </w:p>
    <w:p w:rsidR="00AA3D62" w:rsidRDefault="00AA3D62" w:rsidP="003A2153">
      <w:pPr>
        <w:spacing w:after="0"/>
        <w:ind w:left="1440"/>
        <w:rPr>
          <w:rFonts w:ascii="Times New Roman" w:hAnsi="Times New Roman" w:cs="Times New Roman"/>
        </w:rPr>
      </w:pPr>
      <w:r>
        <w:rPr>
          <w:rFonts w:ascii="Times New Roman" w:hAnsi="Times New Roman" w:cs="Times New Roman"/>
        </w:rPr>
        <w:t xml:space="preserve">      Academy staff, and assistant principal – student is placed on school – wide discipline</w:t>
      </w:r>
    </w:p>
    <w:p w:rsidR="00AA3D62" w:rsidRPr="006E6D6F" w:rsidRDefault="00AA3D62" w:rsidP="003A2153">
      <w:pPr>
        <w:spacing w:after="0"/>
        <w:ind w:left="14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contract</w:t>
      </w:r>
      <w:proofErr w:type="gramEnd"/>
      <w:r>
        <w:rPr>
          <w:rFonts w:ascii="Times New Roman" w:hAnsi="Times New Roman" w:cs="Times New Roman"/>
        </w:rPr>
        <w:t xml:space="preserve"> </w:t>
      </w:r>
    </w:p>
    <w:p w:rsidR="00525969" w:rsidRDefault="00AA3D62" w:rsidP="00525969">
      <w:pPr>
        <w:spacing w:after="0"/>
        <w:ind w:left="1440" w:hanging="720"/>
        <w:rPr>
          <w:rFonts w:ascii="Times New Roman" w:hAnsi="Times New Roman" w:cs="Times New Roman"/>
        </w:rPr>
      </w:pPr>
      <w:r>
        <w:rPr>
          <w:rFonts w:ascii="Times New Roman" w:hAnsi="Times New Roman" w:cs="Times New Roman"/>
        </w:rPr>
        <w:tab/>
        <w:t xml:space="preserve">C.  </w:t>
      </w:r>
      <w:r w:rsidR="00525969" w:rsidRPr="006E6D6F">
        <w:rPr>
          <w:rFonts w:ascii="Times New Roman" w:hAnsi="Times New Roman" w:cs="Times New Roman"/>
        </w:rPr>
        <w:t>Expelled from the academy – forfeiture of all academy privileges</w:t>
      </w:r>
    </w:p>
    <w:p w:rsidR="006E6D6F" w:rsidRPr="006E6D6F" w:rsidRDefault="006E6D6F" w:rsidP="00525969">
      <w:pPr>
        <w:spacing w:after="0"/>
        <w:ind w:left="1440" w:hanging="720"/>
        <w:rPr>
          <w:rFonts w:ascii="Times New Roman" w:hAnsi="Times New Roman" w:cs="Times New Roman"/>
          <w:sz w:val="16"/>
          <w:szCs w:val="16"/>
        </w:rPr>
      </w:pPr>
    </w:p>
    <w:p w:rsidR="00525969" w:rsidRDefault="00525969" w:rsidP="006E6D6F">
      <w:pPr>
        <w:spacing w:after="0"/>
        <w:ind w:left="1440" w:hanging="720"/>
        <w:rPr>
          <w:rFonts w:ascii="Times New Roman" w:hAnsi="Times New Roman" w:cs="Times New Roman"/>
          <w:b/>
        </w:rPr>
      </w:pPr>
      <w:r w:rsidRPr="006E6D6F">
        <w:rPr>
          <w:rFonts w:ascii="Times New Roman" w:hAnsi="Times New Roman" w:cs="Times New Roman"/>
          <w:b/>
        </w:rPr>
        <w:t>I/We have read and understand the expectations of this contract</w:t>
      </w:r>
    </w:p>
    <w:p w:rsidR="006E6D6F" w:rsidRPr="006E6D6F" w:rsidRDefault="006E6D6F" w:rsidP="006E6D6F">
      <w:pPr>
        <w:spacing w:after="0"/>
        <w:ind w:left="1440" w:hanging="720"/>
        <w:rPr>
          <w:rFonts w:ascii="Times New Roman" w:hAnsi="Times New Roman" w:cs="Times New Roman"/>
          <w:b/>
          <w:sz w:val="16"/>
          <w:szCs w:val="16"/>
        </w:rPr>
      </w:pPr>
    </w:p>
    <w:p w:rsidR="00525969" w:rsidRPr="006E6D6F" w:rsidRDefault="00525969" w:rsidP="006E6D6F">
      <w:pPr>
        <w:spacing w:after="120"/>
        <w:ind w:left="1440" w:hanging="720"/>
        <w:rPr>
          <w:rFonts w:ascii="Times New Roman" w:hAnsi="Times New Roman" w:cs="Times New Roman"/>
        </w:rPr>
      </w:pPr>
      <w:r w:rsidRPr="006E6D6F">
        <w:rPr>
          <w:rFonts w:ascii="Times New Roman" w:hAnsi="Times New Roman" w:cs="Times New Roman"/>
        </w:rPr>
        <w:t>Student’s Signature _________________________________________ Date ________________</w:t>
      </w:r>
    </w:p>
    <w:p w:rsidR="00525969" w:rsidRPr="006E6D6F" w:rsidRDefault="00525969" w:rsidP="006E6D6F">
      <w:pPr>
        <w:spacing w:after="120"/>
        <w:ind w:left="1440" w:hanging="720"/>
        <w:rPr>
          <w:rFonts w:ascii="Times New Roman" w:hAnsi="Times New Roman" w:cs="Times New Roman"/>
        </w:rPr>
      </w:pPr>
      <w:r w:rsidRPr="006E6D6F">
        <w:rPr>
          <w:rFonts w:ascii="Times New Roman" w:hAnsi="Times New Roman" w:cs="Times New Roman"/>
        </w:rPr>
        <w:t>Parent’s/</w:t>
      </w:r>
      <w:r w:rsidR="006E6D6F" w:rsidRPr="006E6D6F">
        <w:rPr>
          <w:rFonts w:ascii="Times New Roman" w:hAnsi="Times New Roman" w:cs="Times New Roman"/>
        </w:rPr>
        <w:t>Guardian’s Signature</w:t>
      </w:r>
      <w:r w:rsidRPr="006E6D6F">
        <w:rPr>
          <w:rFonts w:ascii="Times New Roman" w:hAnsi="Times New Roman" w:cs="Times New Roman"/>
        </w:rPr>
        <w:t xml:space="preserve"> ______________________</w:t>
      </w:r>
      <w:r w:rsidR="006E6D6F">
        <w:rPr>
          <w:rFonts w:ascii="Times New Roman" w:hAnsi="Times New Roman" w:cs="Times New Roman"/>
        </w:rPr>
        <w:t>__________ Date ________________</w:t>
      </w:r>
    </w:p>
    <w:p w:rsidR="00525969" w:rsidRPr="006E6D6F" w:rsidRDefault="00525969" w:rsidP="006E6D6F">
      <w:pPr>
        <w:spacing w:after="120"/>
        <w:ind w:left="1440" w:hanging="720"/>
        <w:rPr>
          <w:rFonts w:ascii="Times New Roman" w:hAnsi="Times New Roman" w:cs="Times New Roman"/>
        </w:rPr>
      </w:pPr>
      <w:r w:rsidRPr="006E6D6F">
        <w:rPr>
          <w:rFonts w:ascii="Times New Roman" w:hAnsi="Times New Roman" w:cs="Times New Roman"/>
        </w:rPr>
        <w:t xml:space="preserve">Academy </w:t>
      </w:r>
      <w:r w:rsidR="006E6D6F" w:rsidRPr="006E6D6F">
        <w:rPr>
          <w:rFonts w:ascii="Times New Roman" w:hAnsi="Times New Roman" w:cs="Times New Roman"/>
        </w:rPr>
        <w:t>Director’s Signature</w:t>
      </w:r>
      <w:r w:rsidRPr="006E6D6F">
        <w:rPr>
          <w:rFonts w:ascii="Times New Roman" w:hAnsi="Times New Roman" w:cs="Times New Roman"/>
        </w:rPr>
        <w:t xml:space="preserve"> ________________________________ Date ________________</w:t>
      </w:r>
    </w:p>
    <w:p w:rsidR="006E6D6F" w:rsidRPr="002D13EB" w:rsidRDefault="006E6D6F" w:rsidP="006E6D6F">
      <w:pPr>
        <w:spacing w:after="120"/>
        <w:ind w:left="1440" w:hanging="720"/>
      </w:pPr>
      <w:r w:rsidRPr="006E6D6F">
        <w:rPr>
          <w:rFonts w:ascii="Times New Roman" w:hAnsi="Times New Roman" w:cs="Times New Roman"/>
        </w:rPr>
        <w:t>Principal’s Signature ________________________________________ Date ______________</w:t>
      </w:r>
      <w:r>
        <w:t>__</w:t>
      </w:r>
      <w:r w:rsidR="008165B8">
        <w:t xml:space="preserve">  </w:t>
      </w:r>
      <w:r w:rsidR="008165B8">
        <w:tab/>
      </w:r>
    </w:p>
    <w:sectPr w:rsidR="006E6D6F" w:rsidRPr="002D13EB" w:rsidSect="006E6D6F">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7E2"/>
    <w:multiLevelType w:val="hybridMultilevel"/>
    <w:tmpl w:val="DB0E261C"/>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
    <w:nsid w:val="0B4F065D"/>
    <w:multiLevelType w:val="hybridMultilevel"/>
    <w:tmpl w:val="958EDE12"/>
    <w:lvl w:ilvl="0" w:tplc="B7FA61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A43B8B"/>
    <w:multiLevelType w:val="hybridMultilevel"/>
    <w:tmpl w:val="F3D03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C5F74"/>
    <w:multiLevelType w:val="hybridMultilevel"/>
    <w:tmpl w:val="5B30D78C"/>
    <w:lvl w:ilvl="0" w:tplc="0DCA66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6E034F"/>
    <w:multiLevelType w:val="hybridMultilevel"/>
    <w:tmpl w:val="A3F47ADA"/>
    <w:lvl w:ilvl="0" w:tplc="9B605C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2E"/>
    <w:rsid w:val="00014B1D"/>
    <w:rsid w:val="0020262E"/>
    <w:rsid w:val="00204AF8"/>
    <w:rsid w:val="002D13EB"/>
    <w:rsid w:val="003A2153"/>
    <w:rsid w:val="00525969"/>
    <w:rsid w:val="00673ACB"/>
    <w:rsid w:val="006E6D6F"/>
    <w:rsid w:val="00810760"/>
    <w:rsid w:val="008165B8"/>
    <w:rsid w:val="00876E34"/>
    <w:rsid w:val="00A94135"/>
    <w:rsid w:val="00AA3D62"/>
    <w:rsid w:val="00B47604"/>
    <w:rsid w:val="00C43C68"/>
    <w:rsid w:val="00CA3E0C"/>
    <w:rsid w:val="00F3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3EB"/>
    <w:pPr>
      <w:spacing w:after="0" w:line="240" w:lineRule="auto"/>
    </w:pPr>
  </w:style>
  <w:style w:type="paragraph" w:styleId="ListParagraph">
    <w:name w:val="List Paragraph"/>
    <w:basedOn w:val="Normal"/>
    <w:uiPriority w:val="34"/>
    <w:qFormat/>
    <w:rsid w:val="00202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3EB"/>
    <w:pPr>
      <w:spacing w:after="0" w:line="240" w:lineRule="auto"/>
    </w:pPr>
  </w:style>
  <w:style w:type="paragraph" w:styleId="ListParagraph">
    <w:name w:val="List Paragraph"/>
    <w:basedOn w:val="Normal"/>
    <w:uiPriority w:val="34"/>
    <w:qFormat/>
    <w:rsid w:val="0020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2</cp:revision>
  <cp:lastPrinted>2014-09-02T20:38:00Z</cp:lastPrinted>
  <dcterms:created xsi:type="dcterms:W3CDTF">2014-09-02T20:59:00Z</dcterms:created>
  <dcterms:modified xsi:type="dcterms:W3CDTF">2014-09-02T20:59:00Z</dcterms:modified>
</cp:coreProperties>
</file>